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3092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31074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Źródło: </w:t>
      </w:r>
      <w:proofErr w:type="spellStart"/>
      <w:r w:rsidRPr="0031074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Poultry</w:t>
      </w:r>
      <w:proofErr w:type="spellEnd"/>
      <w:r w:rsidRPr="0031074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World, Volume 38, No 5-2022 s. 18-19</w:t>
      </w:r>
    </w:p>
    <w:p w14:paraId="52223854" w14:textId="77777777" w:rsid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</w:p>
    <w:p w14:paraId="536CE20E" w14:textId="7AB6CEA3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31074D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Certyfikat OKT obowiązkowy dla jaj konsumpcyjnych</w:t>
      </w:r>
    </w:p>
    <w:p w14:paraId="13291E03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31074D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Pr="0031074D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"https://content.yudu.com/web/1r3p1/0A1zifp/PoultryWorld2022-5/html/htmlArticles/articles_1X_dH4gXDXyp00n7/images/IMG_IMG_6921.jpg" \* MERGEFORMATINET </w:instrText>
      </w:r>
      <w:r w:rsidRPr="0031074D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Pr="0031074D">
        <w:rPr>
          <w:rFonts w:ascii="Source Sans Pro" w:eastAsia="Calibri" w:hAnsi="Source Sans Pro" w:cs="Times New Roman"/>
          <w:color w:val="000000"/>
          <w:sz w:val="27"/>
          <w:szCs w:val="27"/>
        </w:rPr>
        <w:pict w14:anchorId="328C82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mbert Lehnertz: “Both from the marketing and ideological perspective, we already started raising male layer sibling roosters sooner than was required”." style="width:396.75pt;height:264.75pt">
            <v:imagedata r:id="rId4" r:href="rId5"/>
          </v:shape>
        </w:pict>
      </w:r>
      <w:r w:rsidRPr="0031074D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</w:p>
    <w:p w14:paraId="2B711449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 xml:space="preserve">Lambert </w:t>
      </w:r>
      <w:proofErr w:type="spellStart"/>
      <w:r w:rsidRPr="0031074D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>: "Zarówno z punktu widzenia marketingowego, jak i ideologicznego, już wcześniej rozpoczęliśmy hodowlę kogutów męskiego rodzeństwa warstwowego, niż było to wymagane".</w:t>
      </w:r>
    </w:p>
    <w:p w14:paraId="2C23FB07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Od 1 stycznia 2022 roku wszystkie jaja konsumpcyjne sprzedawane w Niemczech muszą posiadać certyfikat OKT. Producenci jaj z kraju i zagranicy są zobowiązani do tego, aby nie dokonywać uboju męskiego rodzeństwa niosek (</w:t>
      </w:r>
      <w:proofErr w:type="spellStart"/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Ohne</w:t>
      </w:r>
      <w:proofErr w:type="spellEnd"/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Küken</w:t>
      </w:r>
      <w:proofErr w:type="spellEnd"/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Töten</w:t>
      </w:r>
      <w:proofErr w:type="spellEnd"/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) w odniesieniu do liczby niosek wykorzystywanych do zaopatrzenia rynku jaj konsumpcyjnych, poprzez hodowlę na potrzeby produkcji mięsa lub stosowanie metody in-ovo </w:t>
      </w:r>
      <w:proofErr w:type="spellStart"/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sexing</w:t>
      </w:r>
      <w:proofErr w:type="spellEnd"/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 we wczesnej fazie inkubacji.</w:t>
      </w:r>
    </w:p>
    <w:p w14:paraId="7B621275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Produkcja jaj</w:t>
      </w:r>
    </w:p>
    <w:p w14:paraId="7C6B0750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Autor: Dick van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Doorn</w:t>
      </w:r>
      <w:proofErr w:type="spellEnd"/>
    </w:p>
    <w:p w14:paraId="31048F29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Kilka lat temu niemieccy handlarze jaj zaczęli naciskać na swoich hodowców niosek, aby ci prosili dostawców o nioski, których rodzeństwo płci męskiej nie zostało zutylizowane przez zagazowanie lub rozdrobnienie. Powodem tego była rosnąca świadomość i krytyka w polityce i społeczeństwie, że około 42 milionów rodzeństwa niosek jest niszczonych rocznie tuż po wykluciu. Zapobieganie poświęcaniu piskląt, po niemiecku "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Ohne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Küken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Töten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", oznaczałoby wiele dla licencji hodowców na produkcję, w przyszłości. Ferma drobiu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w niemieckim regionie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Eifel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wykorzystała impet i latem 2019 roku rozpoczęła certyfikację OKT dla swoich ekologicznych kur niosek.</w:t>
      </w:r>
    </w:p>
    <w:p w14:paraId="16F4DE8E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lastRenderedPageBreak/>
        <w:t xml:space="preserve">Wraz z przejściem branży w kierunku OKT, badania nad zwierzętami gospodarskimi w Niemczech skupiły się na alternatywach dla poświęcania jednodniowych piskląt męskich, zwanych również "kogutami braterskimi" w Niemczech. Stwierdzono, że istnieją trzy możliwe drogi do OKT, a mianowicie określanie płci w jaju, wychowywanie standardowych samców wylęgowych na mięso lub hodowla ptaków o podwójnym przeznaczeniu. Wszystkie kwalifikują się do certyfikacji. Lambert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: "Do 2022 roku producenci mieli wybór, czy przejść na OKT, czy nie, ale wraz z 42 milionami niepotrzebnych wylęgów poddanych ubojowi, które trafiły na pierwsze strony gazet, wprowadzono ostateczny zakaz. Początkowo nasz minister rolnictwa chciał to załatwić w kontekście unijnym. Ostatecznie ostatnia minister rolnictwa z ramienia CDU, Julia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Klöckner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, zdecydowała się na jednostronny krok naprzód." Od 2022 roku hodowcy niosek produkujących na niemiecki rynek jaj stołowych są prawnie zobowiązani do posiadania certyfikatu OKT.</w:t>
      </w:r>
    </w:p>
    <w:p w14:paraId="4B0AAC13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Na czele stawki</w:t>
      </w:r>
    </w:p>
    <w:p w14:paraId="73784178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W 2016 roku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założył spółdzielnię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Eifel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. Spółdzielnia ta składa się obecnie z dziesięciu gospodarstw.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: "Dostarczają nam jaja, dzięki czemu możemy zaopatrywać wszystkie zrzeszone supermarkety". Spółdzielnia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Eifel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zdecydowała się latem 2019 roku uzyskać certyfikat OKT dla swoich ekologicznych kur niosek. Odbywa się to pod nazwą "Inicjatywa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Eifel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Brother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Rooster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".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: "Zarówno z perspektywy marketingowej, jak i ideologicznej, zaczęliśmy hodować męskie rodzeństwo kur niosek wcześniej niż nakazuje to prawo. Chcieliśmy wiedzieć, co to będzie oznaczać finansowo dla nas jako firmy i zdobyć doświadczenie, dlatego nie czekaliśmy, aż zmusi nas do tego ustawodawstwo".</w:t>
      </w:r>
    </w:p>
    <w:p w14:paraId="6774A05D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Spółdzielnia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Eifel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zdecydowała się na ekologiczną hodowlę samców w sąsiedniej Austrii, ponieważ ma to większy sens ekonomiczny. Jaja wylęgowe są w całości wysiadywane w Austrii w wylęgarni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Die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Eiermacher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przy czym samce kur pozostają w Austrii, a młode nioski trafiają do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w Niemczech. Pisklęta płci męskiej są hodowane w Austrii zgodnie z austriackim prawem ekologicznym/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eco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.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: "Zaletą naszej ekologicznej etykiety jest to, że mięso może być sprzedawane po wyższej cenie. Jest to konieczne, ponieważ nie są to oczywiście standardowe brojlery z dobrym przelicznikiem paszy." Sprzedaż ekologicznych kogutów w Austrii nie stanowi absolutnie żadnego problemu, jak twierdzi niemiecki hodowca drobiu.</w:t>
      </w:r>
    </w:p>
    <w:p w14:paraId="0038EEB9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Możliwa metoda in-ovo</w:t>
      </w:r>
    </w:p>
    <w:p w14:paraId="232AE801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Wszystkie jaja stołowe ze spółdzielni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Eifel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trafiają do niemieckich supermarketów, w sumie około 200 sztuk. Na jajach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wyraźnie widać, że wszystkie bratnie rodzeństwo zostało oszczędzone. 'Brat kogut' jest wytłoczony na każdym jajku w języku niemieckim.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śmieje się: "To nie jest zresztą obowiązek prawny, ale czysty marketing".</w:t>
      </w:r>
    </w:p>
    <w:p w14:paraId="40133C11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Razem spółdzielnia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Eifel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ma 27.000 kur ściółkowych, 90.000 kur z wolnego wybiegu i 36.000 kur ekologicznych. Jako spółdzielnia w 2021 r. podjęto decyzję o uzyskaniu pełnego certyfikatu OKT, obejmującego jaja od kur z wolnego wybiegu i kurników. Jako spółdzielnia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Eifel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Egg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fermy drobiu mogły również zdecydować się na metodę in-ovo, czyli określanie płci w jaju wylęgowym.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: "Celowo nie zdecydowaliśmy się na to, ponieważ niektóre badania pokazują, że embrion w jajku ma już jakiś 'sens' w 9 dniu. Nie w 6 dniu. Gdy tylko będzie można określić płeć w 6. dniu, jako spółdzielnia, będziemy mogli rozważyć wybór metody in-ovo".</w:t>
      </w:r>
    </w:p>
    <w:p w14:paraId="3CF427E6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lastRenderedPageBreak/>
        <w:t xml:space="preserve">Gulasz z kurczaka i kurczak duszony </w:t>
      </w:r>
    </w:p>
    <w:p w14:paraId="7DAB8695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Od stycznia 2021 roku wszystkie jaja ze spółdzielni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Eifel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Egg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posiadają certyfikat OKT, w tym jaja od kur ściółkowych i z wolnego wybiegu.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: "Przy okazji, nie ma rozróżnienia między wylęgiem z kurnika i z wolnego wybiegu, więc te pisklęta są hodowane razem". Pisklęta męskie z naszych gospodarstw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nieekologicznych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trafiają bezpośrednio z niemieckiej wylęgarni do wybranych hodowców kogutów w Niemczech lub w Polsce. Przy hodowli piskląt męskich należy spełnić wymogi certyfikacji KAT w Niemczech. Wszystkie jaja dostarczane przez spółdzielnię podlegają dopłacie w wysokości 0,025 €. Dopłata ta jest przeznaczana głównie na rekompensatę dla hodowców kogutów. Mięso męskich kurcząt z genetyką niosek jest oczywiście znacznie droższe niż mięso z brojlerów. Samce nioski dopiero po 14 tygodniach osiągają wagę 1450 gramów, po czym są przetwarzane. Ich mięso trafia na rynek w postaci konserw (patrz zdjęcie), takich jak mięso koguta, gulasz z kurczaka czy  kurczak duszony. W ciągu kilku tygodni na puszkach pojawi się również znak jakości z napisem: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Lecker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(smaczne)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.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: "A jeśli chodzi o marketing, to chcemy również ustanowić wyraźny związek między naszymi jajami stołowymi w supermarketach a mięsem koguta". Pierwsze 15.000 słoików i puszek jest już na półkach w niemieckich supermarketach.</w:t>
      </w:r>
    </w:p>
    <w:p w14:paraId="3856EEC7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Inne kraje UE pójdą w ich ślady</w:t>
      </w:r>
    </w:p>
    <w:p w14:paraId="7A130A74" w14:textId="77777777" w:rsidR="0031074D" w:rsidRPr="0031074D" w:rsidRDefault="0031074D" w:rsidP="003107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Według niemieckiego hodowcy niosek, certyfikacja OKT stanie się w końcu obowiązkowa w całej UE. "Francja chce zakazać uboju samców od 2023 roku, a holenderskie firmy produkujące kury nioski, które dostarczają do naszego kraju jaja konsumpcyjne, muszą już teraz przestrzegać niemieckich przepisów. Nie jest to kwestia ogólnoświatowa, ale niektóre stany w Ameryce - na przykład Kalifornia - już myślą o certyfikacji OKT." I nawet w Niemczech OKT będzie szedł dalej, ponieważ nie został jeszcze w pełni wdrożony w handlu jajami. </w:t>
      </w:r>
      <w:proofErr w:type="spellStart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Lehnertz</w:t>
      </w:r>
      <w:proofErr w:type="spellEnd"/>
      <w:r w:rsidRPr="0031074D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: "Dla jaj stołowych musimy spełniać wymogi certyfikacji OKT, ale jaja dla przemysłu przetwórstwa jaj nie muszą jeszcze spełniać wymogów certyfikacji OKT".</w:t>
      </w:r>
    </w:p>
    <w:p w14:paraId="588C5EE9" w14:textId="104880BC" w:rsidR="009605BB" w:rsidRPr="0031074D" w:rsidRDefault="0031074D">
      <w:pPr>
        <w:rPr>
          <w:b/>
          <w:bCs/>
        </w:rPr>
      </w:pPr>
      <w:r w:rsidRPr="0031074D">
        <w:rPr>
          <w:b/>
          <w:bCs/>
        </w:rPr>
        <w:t xml:space="preserve">TŁUMACZENIE  </w:t>
      </w:r>
      <w:proofErr w:type="spellStart"/>
      <w:r w:rsidRPr="0031074D">
        <w:rPr>
          <w:b/>
          <w:bCs/>
        </w:rPr>
        <w:t>PZZHiPD</w:t>
      </w:r>
      <w:proofErr w:type="spellEnd"/>
    </w:p>
    <w:p w14:paraId="487F683D" w14:textId="38C5AD77" w:rsidR="0031074D" w:rsidRPr="0031074D" w:rsidRDefault="0031074D">
      <w:pPr>
        <w:rPr>
          <w:b/>
          <w:bCs/>
          <w:i/>
          <w:iCs/>
        </w:rPr>
      </w:pPr>
      <w:r w:rsidRPr="0031074D">
        <w:rPr>
          <w:b/>
          <w:bCs/>
          <w:i/>
          <w:iCs/>
        </w:rPr>
        <w:t>FINANSOWANE Z FUNDUSZU PROMOCJI MIĘSA DROBIOWEGO</w:t>
      </w:r>
    </w:p>
    <w:sectPr w:rsidR="0031074D" w:rsidRPr="0031074D" w:rsidSect="003A34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ECE4" w14:textId="77777777" w:rsidR="001A66B3" w:rsidRDefault="00000000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</w:t>
    </w:r>
    <w:r w:rsidRPr="001A66B3">
      <w:rPr>
        <w:b/>
        <w:bCs/>
      </w:rPr>
      <w:t>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4D"/>
    <w:rsid w:val="0031074D"/>
    <w:rsid w:val="009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64A3"/>
  <w15:chartTrackingRefBased/>
  <w15:docId w15:val="{4D7DCEED-5C32-4102-BEC4-CFB50B07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074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107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2-5/html/htmlArticles/articles_1X_dH4gXDXyp00n7/images/IMG_IMG_692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2022-07-25T19:43:00Z</dcterms:created>
  <dcterms:modified xsi:type="dcterms:W3CDTF">2022-07-25T19:46:00Z</dcterms:modified>
</cp:coreProperties>
</file>